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rPr>
          <w:rFonts w:hint="eastAsia"/>
        </w:rPr>
        <w:t>基本信息采集操作手册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Style w:val="22"/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方式：</w:t>
      </w:r>
      <w:r>
        <w:fldChar w:fldCharType="begin"/>
      </w:r>
      <w:r>
        <w:instrText xml:space="preserve"> HYPERLINK "http://ehall.gist.edu.cn" </w:instrText>
      </w:r>
      <w:r>
        <w:fldChar w:fldCharType="separate"/>
      </w:r>
      <w:r>
        <w:rPr>
          <w:rStyle w:val="22"/>
          <w:sz w:val="24"/>
          <w:szCs w:val="24"/>
        </w:rPr>
        <w:t>http://ehall.gist.edu.cn</w:t>
      </w:r>
      <w:r>
        <w:rPr>
          <w:rStyle w:val="22"/>
          <w:sz w:val="24"/>
          <w:szCs w:val="24"/>
        </w:rPr>
        <w:fldChar w:fldCharType="end"/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教务学号/校内密码（密码默认</w:t>
      </w:r>
      <w:r>
        <w:rPr>
          <w:color w:val="FF0000"/>
          <w:sz w:val="24"/>
          <w:szCs w:val="24"/>
        </w:rPr>
        <w:t>G</w:t>
      </w:r>
      <w:r>
        <w:rPr>
          <w:rFonts w:hint="eastAsia"/>
          <w:color w:val="FF0000"/>
          <w:sz w:val="24"/>
          <w:szCs w:val="24"/>
        </w:rPr>
        <w:t>ist@身份证后六位</w:t>
      </w:r>
      <w:r>
        <w:rPr>
          <w:rFonts w:hint="eastAsia"/>
          <w:color w:val="FF0000"/>
          <w:sz w:val="24"/>
          <w:szCs w:val="24"/>
          <w:lang w:eastAsia="zh-CN"/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学生如已登陆过学校统一身份平台，</w:t>
      </w:r>
      <w:bookmarkStart w:id="1" w:name="_GoBack"/>
      <w:bookmarkEnd w:id="1"/>
      <w:r>
        <w:rPr>
          <w:rFonts w:hint="eastAsia"/>
          <w:color w:val="FF0000"/>
          <w:sz w:val="24"/>
          <w:szCs w:val="24"/>
          <w:lang w:val="en-US" w:eastAsia="zh-CN"/>
        </w:rPr>
        <w:t>以修改后的密码登录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b/>
          <w:sz w:val="20"/>
          <w:szCs w:val="24"/>
        </w:rPr>
      </w:pPr>
      <w:r>
        <w:rPr>
          <w:rFonts w:hint="eastAsia"/>
          <w:b/>
          <w:sz w:val="20"/>
          <w:szCs w:val="24"/>
        </w:rPr>
        <w:t>（推荐</w:t>
      </w:r>
      <w:r>
        <w:rPr>
          <w:b/>
          <w:sz w:val="20"/>
          <w:szCs w:val="24"/>
        </w:rPr>
        <w:t>使用：谷歌浏览器、360</w:t>
      </w:r>
      <w:r>
        <w:rPr>
          <w:rFonts w:hint="eastAsia"/>
          <w:b/>
          <w:sz w:val="20"/>
          <w:szCs w:val="24"/>
        </w:rPr>
        <w:t>极速</w:t>
      </w:r>
      <w:r>
        <w:rPr>
          <w:b/>
          <w:sz w:val="20"/>
          <w:szCs w:val="24"/>
        </w:rPr>
        <w:t>浏览器、</w:t>
      </w:r>
      <w:r>
        <w:rPr>
          <w:rFonts w:hint="eastAsia"/>
          <w:b/>
          <w:sz w:val="20"/>
          <w:szCs w:val="24"/>
        </w:rPr>
        <w:t>IE9及</w:t>
      </w:r>
      <w:r>
        <w:rPr>
          <w:b/>
          <w:sz w:val="20"/>
          <w:szCs w:val="24"/>
        </w:rPr>
        <w:t>以上浏览器</w:t>
      </w:r>
      <w:r>
        <w:rPr>
          <w:rFonts w:hint="eastAsia"/>
          <w:b/>
          <w:sz w:val="20"/>
          <w:szCs w:val="24"/>
        </w:rPr>
        <w:t>，</w:t>
      </w:r>
      <w:r>
        <w:rPr>
          <w:b/>
          <w:sz w:val="20"/>
          <w:szCs w:val="24"/>
        </w:rPr>
        <w:t>若浏览器</w:t>
      </w:r>
      <w:r>
        <w:rPr>
          <w:rFonts w:hint="eastAsia"/>
          <w:b/>
          <w:sz w:val="20"/>
          <w:szCs w:val="24"/>
        </w:rPr>
        <w:t>不兼容</w:t>
      </w:r>
      <w:r>
        <w:rPr>
          <w:b/>
          <w:sz w:val="20"/>
          <w:szCs w:val="24"/>
        </w:rPr>
        <w:t>，</w:t>
      </w:r>
      <w:r>
        <w:rPr>
          <w:rFonts w:hint="eastAsia"/>
          <w:b/>
          <w:sz w:val="20"/>
          <w:szCs w:val="24"/>
        </w:rPr>
        <w:t>打开</w:t>
      </w:r>
      <w:r>
        <w:rPr>
          <w:b/>
          <w:sz w:val="20"/>
          <w:szCs w:val="24"/>
        </w:rPr>
        <w:t>时</w:t>
      </w:r>
      <w:r>
        <w:rPr>
          <w:rFonts w:hint="eastAsia"/>
          <w:b/>
          <w:sz w:val="20"/>
          <w:szCs w:val="24"/>
        </w:rPr>
        <w:t>页面</w:t>
      </w:r>
      <w:r>
        <w:rPr>
          <w:b/>
          <w:sz w:val="20"/>
          <w:szCs w:val="24"/>
        </w:rPr>
        <w:t>上会提供</w:t>
      </w:r>
      <w:r>
        <w:rPr>
          <w:rFonts w:hint="eastAsia"/>
          <w:b/>
          <w:sz w:val="20"/>
          <w:szCs w:val="24"/>
        </w:rPr>
        <w:t>相应</w:t>
      </w:r>
      <w:r>
        <w:rPr>
          <w:b/>
          <w:sz w:val="20"/>
          <w:szCs w:val="24"/>
        </w:rPr>
        <w:t>的浏览器下载地址</w:t>
      </w:r>
      <w:r>
        <w:rPr>
          <w:rFonts w:hint="eastAsia"/>
          <w:b/>
          <w:sz w:val="20"/>
          <w:szCs w:val="24"/>
        </w:rPr>
        <w:t>）</w:t>
      </w:r>
    </w:p>
    <w:p>
      <w:pPr>
        <w:spacing w:line="360" w:lineRule="auto"/>
        <w:rPr>
          <w:b/>
          <w:sz w:val="20"/>
          <w:szCs w:val="24"/>
        </w:rPr>
      </w:pPr>
    </w:p>
    <w:p>
      <w:pPr>
        <w:rPr>
          <w:b/>
          <w:sz w:val="20"/>
          <w:szCs w:val="24"/>
        </w:rPr>
      </w:pPr>
      <w:bookmarkStart w:id="0" w:name="_Toc496830215"/>
    </w:p>
    <w:p>
      <w:pPr>
        <w:rPr>
          <w:b/>
          <w:sz w:val="36"/>
        </w:rPr>
      </w:pPr>
      <w:r>
        <w:rPr>
          <w:rFonts w:hint="eastAsia"/>
          <w:b/>
          <w:sz w:val="36"/>
        </w:rPr>
        <w:t>一．登录</w:t>
      </w:r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>登录</w:t>
      </w:r>
      <w:r>
        <w:t>之后</w:t>
      </w:r>
      <w:r>
        <w:rPr>
          <w:rFonts w:hint="eastAsia"/>
        </w:rPr>
        <w:t>可以看到学生</w:t>
      </w:r>
      <w:r>
        <w:t>桌面</w:t>
      </w:r>
      <w:r>
        <w:rPr>
          <w:rFonts w:hint="eastAsia"/>
        </w:rPr>
        <w:t>，选择推荐应用中的【基本信息】</w:t>
      </w:r>
      <w:r>
        <w:t>：</w:t>
      </w:r>
    </w:p>
    <w:p>
      <w:pPr>
        <w:spacing w:line="360" w:lineRule="auto"/>
      </w:pPr>
      <w:r>
        <w:drawing>
          <wp:inline distT="0" distB="0" distL="0" distR="0">
            <wp:extent cx="5274310" cy="1644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rPr>
          <w:b/>
          <w:sz w:val="36"/>
        </w:rPr>
      </w:pPr>
      <w:r>
        <w:rPr>
          <w:rFonts w:hint="eastAsia"/>
          <w:b/>
          <w:sz w:val="36"/>
        </w:rPr>
        <w:t>二．学生基本信息维护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进入该应用之后，点击【编辑】，即可进入编辑页面。</w:t>
      </w:r>
    </w:p>
    <w:p>
      <w:pPr>
        <w:rPr>
          <w:sz w:val="24"/>
        </w:rPr>
      </w:pPr>
      <w:r>
        <w:drawing>
          <wp:inline distT="0" distB="0" distL="0" distR="0">
            <wp:extent cx="5274310" cy="24498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请将其中带</w:t>
      </w:r>
      <w:r>
        <w:rPr>
          <w:sz w:val="24"/>
        </w:rPr>
        <w:t>(</w:t>
      </w:r>
      <w:r>
        <w:rPr>
          <w:color w:val="FF0000"/>
          <w:sz w:val="24"/>
        </w:rPr>
        <w:t>*</w:t>
      </w:r>
      <w:r>
        <w:rPr>
          <w:sz w:val="24"/>
        </w:rPr>
        <w:t>)</w:t>
      </w:r>
      <w:r>
        <w:rPr>
          <w:rFonts w:hint="eastAsia"/>
          <w:sz w:val="24"/>
        </w:rPr>
        <w:t>的字段数据补充完整。非必填字段可以选择性完善。</w:t>
      </w:r>
    </w:p>
    <w:p>
      <w:pPr>
        <w:rPr>
          <w:sz w:val="24"/>
        </w:rPr>
      </w:pPr>
      <w:r>
        <w:drawing>
          <wp:inline distT="0" distB="0" distL="0" distR="0">
            <wp:extent cx="5274310" cy="23780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  <w:r>
        <w:drawing>
          <wp:inline distT="0" distB="0" distL="0" distR="0">
            <wp:extent cx="5274310" cy="16319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r>
        <w:drawing>
          <wp:inline distT="0" distB="0" distL="114300" distR="114300">
            <wp:extent cx="3512820" cy="2217420"/>
            <wp:effectExtent l="0" t="0" r="762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827530"/>
            <wp:effectExtent l="0" t="0" r="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注意事项：</w:t>
      </w:r>
    </w:p>
    <w:p>
      <w:pPr>
        <w:rPr>
          <w:rFonts w:hint="eastAsia"/>
          <w:sz w:val="24"/>
        </w:rPr>
      </w:pPr>
    </w:p>
    <w:p>
      <w:pPr>
        <w:pStyle w:val="42"/>
        <w:numPr>
          <w:ilvl w:val="0"/>
          <w:numId w:val="2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填写完成之后，请点击【提交审核】。若未填写完成，可以先点击保存，等全部完善之后，再点击【提交审核】。</w:t>
      </w:r>
    </w:p>
    <w:p>
      <w:pPr>
        <w:pStyle w:val="42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填写中请不要加上空格等特殊符号。</w:t>
      </w:r>
    </w:p>
    <w:p>
      <w:pPr>
        <w:pStyle w:val="42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  <w:lang w:val="en-US" w:eastAsia="zh-CN"/>
        </w:rPr>
        <w:t>有下拉菜单的请选到最后一级。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360" w:leftChars="0" w:right="0" w:hanging="360" w:firstLineChars="0"/>
        <w:jc w:val="left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家庭成员，需至少填写一名家庭成员相关信息。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360" w:leftChars="0" w:right="0" w:hanging="360" w:firstLineChars="0"/>
        <w:jc w:val="left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教育经历，在扩展信息内，从初中开始填写，至少填写一条。</w:t>
      </w:r>
    </w:p>
    <w:p>
      <w:pPr>
        <w:pStyle w:val="42"/>
        <w:ind w:left="360" w:firstLine="0" w:firstLineChars="0"/>
        <w:rPr>
          <w:rFonts w:hint="eastAsia"/>
          <w:sz w:val="24"/>
        </w:rPr>
      </w:pPr>
    </w:p>
    <w:p>
      <w:pPr>
        <w:pStyle w:val="42"/>
        <w:numPr>
          <w:ilvl w:val="0"/>
          <w:numId w:val="0"/>
        </w:numPr>
        <w:ind w:leftChars="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D6E"/>
    <w:multiLevelType w:val="multilevel"/>
    <w:tmpl w:val="05AC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A0C52"/>
    <w:multiLevelType w:val="multilevel"/>
    <w:tmpl w:val="461A0C52"/>
    <w:lvl w:ilvl="0" w:tentative="0">
      <w:start w:val="1"/>
      <w:numFmt w:val="decimal"/>
      <w:pStyle w:val="2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713"/>
        </w:tabs>
        <w:ind w:left="1713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9"/>
    <w:rsid w:val="00006FD9"/>
    <w:rsid w:val="00024F69"/>
    <w:rsid w:val="00050DDF"/>
    <w:rsid w:val="000A0FEF"/>
    <w:rsid w:val="000B7CA5"/>
    <w:rsid w:val="001155C2"/>
    <w:rsid w:val="001C10C2"/>
    <w:rsid w:val="002E5E9F"/>
    <w:rsid w:val="002E7F9E"/>
    <w:rsid w:val="00325E4E"/>
    <w:rsid w:val="003921FC"/>
    <w:rsid w:val="003B3F3A"/>
    <w:rsid w:val="003C0BE7"/>
    <w:rsid w:val="00481B49"/>
    <w:rsid w:val="00510D42"/>
    <w:rsid w:val="00557924"/>
    <w:rsid w:val="0062300E"/>
    <w:rsid w:val="006A2BFE"/>
    <w:rsid w:val="00706035"/>
    <w:rsid w:val="007A15F8"/>
    <w:rsid w:val="0080146A"/>
    <w:rsid w:val="00827164"/>
    <w:rsid w:val="00867F5E"/>
    <w:rsid w:val="008A43C2"/>
    <w:rsid w:val="008D6068"/>
    <w:rsid w:val="008F4B5B"/>
    <w:rsid w:val="008F5775"/>
    <w:rsid w:val="008F77FB"/>
    <w:rsid w:val="00907E29"/>
    <w:rsid w:val="009203AD"/>
    <w:rsid w:val="00923A0B"/>
    <w:rsid w:val="009F5D0A"/>
    <w:rsid w:val="00A40C51"/>
    <w:rsid w:val="00A70B77"/>
    <w:rsid w:val="00A833F5"/>
    <w:rsid w:val="00AF1EF8"/>
    <w:rsid w:val="00B10606"/>
    <w:rsid w:val="00B351BB"/>
    <w:rsid w:val="00B5301E"/>
    <w:rsid w:val="00B645E8"/>
    <w:rsid w:val="00B96BA5"/>
    <w:rsid w:val="00C73EFC"/>
    <w:rsid w:val="00C91C8A"/>
    <w:rsid w:val="00CD0540"/>
    <w:rsid w:val="00DB145F"/>
    <w:rsid w:val="00E33E9C"/>
    <w:rsid w:val="00F05FB6"/>
    <w:rsid w:val="00F323AE"/>
    <w:rsid w:val="00F84F9A"/>
    <w:rsid w:val="00FC0111"/>
    <w:rsid w:val="00FD7B18"/>
    <w:rsid w:val="0DA04EEC"/>
    <w:rsid w:val="194A2544"/>
    <w:rsid w:val="26A67E38"/>
    <w:rsid w:val="5D036D26"/>
    <w:rsid w:val="74B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pageBreakBefore/>
      <w:numPr>
        <w:ilvl w:val="0"/>
        <w:numId w:val="1"/>
      </w:numPr>
      <w:spacing w:before="100" w:beforeAutospacing="1" w:after="100" w:afterAutospacing="1"/>
      <w:outlineLvl w:val="0"/>
    </w:pPr>
    <w:rPr>
      <w:rFonts w:ascii="Times New Roman" w:hAnsi="Times New Roman" w:eastAsia="微软雅黑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Times New Roman" w:hAnsi="Times New Roman" w:eastAsia="微软雅黑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numPr>
        <w:ilvl w:val="2"/>
        <w:numId w:val="1"/>
      </w:numPr>
      <w:spacing w:before="100" w:beforeAutospacing="1" w:after="100" w:afterAutospacing="1"/>
      <w:outlineLvl w:val="2"/>
    </w:pPr>
    <w:rPr>
      <w:rFonts w:ascii="Times New Roman" w:hAnsi="Times New Roman" w:eastAsia="微软雅黑"/>
      <w:b/>
      <w:bCs/>
      <w:sz w:val="28"/>
      <w:szCs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numPr>
        <w:ilvl w:val="3"/>
        <w:numId w:val="1"/>
      </w:numPr>
      <w:spacing w:before="280" w:beforeAutospacing="1" w:after="290" w:afterAutospacing="1" w:line="376" w:lineRule="auto"/>
      <w:outlineLvl w:val="3"/>
    </w:pPr>
    <w:rPr>
      <w:rFonts w:ascii="Times New Roman" w:hAnsi="Times New Roman" w:eastAsia="微软雅黑"/>
      <w:b/>
      <w:bCs/>
      <w:sz w:val="24"/>
      <w:szCs w:val="28"/>
    </w:rPr>
  </w:style>
  <w:style w:type="paragraph" w:styleId="6">
    <w:name w:val="heading 5"/>
    <w:basedOn w:val="1"/>
    <w:next w:val="1"/>
    <w:link w:val="30"/>
    <w:qFormat/>
    <w:uiPriority w:val="0"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 New Roman" w:hAnsi="Times New Roman" w:eastAsia="微软雅黑"/>
      <w:b/>
      <w:bCs/>
      <w:szCs w:val="28"/>
    </w:rPr>
  </w:style>
  <w:style w:type="paragraph" w:styleId="7">
    <w:name w:val="heading 6"/>
    <w:basedOn w:val="1"/>
    <w:next w:val="1"/>
    <w:link w:val="31"/>
    <w:qFormat/>
    <w:uiPriority w:val="0"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rFonts w:ascii="Times New Roman" w:hAnsi="Times New Roman"/>
      <w:b/>
      <w:bCs/>
      <w:szCs w:val="24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rFonts w:ascii="Times New Roman" w:hAnsi="Times New Roman"/>
      <w:b/>
      <w:bCs/>
      <w:szCs w:val="24"/>
    </w:rPr>
  </w:style>
  <w:style w:type="paragraph" w:styleId="9">
    <w:name w:val="heading 8"/>
    <w:basedOn w:val="1"/>
    <w:next w:val="1"/>
    <w:link w:val="33"/>
    <w:qFormat/>
    <w:uiPriority w:val="0"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rFonts w:ascii="Times New Roman" w:hAnsi="Times New Roman"/>
      <w:b/>
      <w:szCs w:val="24"/>
    </w:rPr>
  </w:style>
  <w:style w:type="paragraph" w:styleId="10">
    <w:name w:val="heading 9"/>
    <w:basedOn w:val="1"/>
    <w:next w:val="1"/>
    <w:link w:val="34"/>
    <w:qFormat/>
    <w:uiPriority w:val="0"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rFonts w:ascii="Times New Roman" w:hAnsi="Times New Roman"/>
      <w:b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5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8">
    <w:name w:val="annotation subject"/>
    <w:basedOn w:val="12"/>
    <w:next w:val="12"/>
    <w:link w:val="38"/>
    <w:semiHidden/>
    <w:unhideWhenUsed/>
    <w:qFormat/>
    <w:uiPriority w:val="99"/>
    <w:rPr>
      <w:b/>
      <w:bCs/>
    </w:rPr>
  </w:style>
  <w:style w:type="character" w:styleId="21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uiPriority w:val="99"/>
    <w:rPr>
      <w:sz w:val="21"/>
      <w:szCs w:val="21"/>
    </w:rPr>
  </w:style>
  <w:style w:type="character" w:customStyle="1" w:styleId="24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4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uiPriority w:val="0"/>
    <w:rPr>
      <w:rFonts w:ascii="Times New Roman" w:hAnsi="Times New Roman" w:eastAsia="微软雅黑" w:cs="Times New Roman"/>
      <w:b/>
      <w:bCs/>
      <w:kern w:val="44"/>
      <w:sz w:val="30"/>
      <w:szCs w:val="44"/>
    </w:rPr>
  </w:style>
  <w:style w:type="character" w:customStyle="1" w:styleId="27">
    <w:name w:val="标题 2 字符"/>
    <w:basedOn w:val="20"/>
    <w:link w:val="3"/>
    <w:uiPriority w:val="0"/>
    <w:rPr>
      <w:rFonts w:ascii="Times New Roman" w:hAnsi="Times New Roman" w:eastAsia="微软雅黑" w:cs="Times New Roman"/>
      <w:b/>
      <w:bCs/>
      <w:sz w:val="32"/>
      <w:szCs w:val="32"/>
    </w:rPr>
  </w:style>
  <w:style w:type="character" w:customStyle="1" w:styleId="28">
    <w:name w:val="标题 3 字符"/>
    <w:basedOn w:val="20"/>
    <w:link w:val="4"/>
    <w:qFormat/>
    <w:uiPriority w:val="0"/>
    <w:rPr>
      <w:rFonts w:ascii="Times New Roman" w:hAnsi="Times New Roman" w:eastAsia="微软雅黑" w:cs="Times New Roman"/>
      <w:b/>
      <w:bCs/>
      <w:sz w:val="28"/>
      <w:szCs w:val="32"/>
    </w:rPr>
  </w:style>
  <w:style w:type="character" w:customStyle="1" w:styleId="29">
    <w:name w:val="标题 4 字符"/>
    <w:basedOn w:val="20"/>
    <w:link w:val="5"/>
    <w:qFormat/>
    <w:uiPriority w:val="0"/>
    <w:rPr>
      <w:rFonts w:ascii="Times New Roman" w:hAnsi="Times New Roman" w:eastAsia="微软雅黑" w:cs="Times New Roman"/>
      <w:b/>
      <w:bCs/>
      <w:sz w:val="24"/>
      <w:szCs w:val="28"/>
    </w:rPr>
  </w:style>
  <w:style w:type="character" w:customStyle="1" w:styleId="30">
    <w:name w:val="标题 5 字符"/>
    <w:basedOn w:val="20"/>
    <w:link w:val="6"/>
    <w:qFormat/>
    <w:uiPriority w:val="0"/>
    <w:rPr>
      <w:rFonts w:ascii="Times New Roman" w:hAnsi="Times New Roman" w:eastAsia="微软雅黑" w:cs="Times New Roman"/>
      <w:b/>
      <w:bCs/>
      <w:szCs w:val="28"/>
    </w:rPr>
  </w:style>
  <w:style w:type="character" w:customStyle="1" w:styleId="31">
    <w:name w:val="标题 6 字符"/>
    <w:basedOn w:val="20"/>
    <w:link w:val="7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2">
    <w:name w:val="标题 7 字符"/>
    <w:basedOn w:val="20"/>
    <w:link w:val="8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标题 8 字符"/>
    <w:basedOn w:val="20"/>
    <w:link w:val="9"/>
    <w:qFormat/>
    <w:uiPriority w:val="0"/>
    <w:rPr>
      <w:rFonts w:ascii="Times New Roman" w:hAnsi="Times New Roman" w:eastAsia="宋体" w:cs="Times New Roman"/>
      <w:b/>
      <w:szCs w:val="24"/>
    </w:rPr>
  </w:style>
  <w:style w:type="character" w:customStyle="1" w:styleId="34">
    <w:name w:val="标题 9 字符"/>
    <w:basedOn w:val="20"/>
    <w:link w:val="10"/>
    <w:qFormat/>
    <w:uiPriority w:val="0"/>
    <w:rPr>
      <w:rFonts w:ascii="Times New Roman" w:hAnsi="Times New Roman" w:eastAsia="宋体" w:cs="Times New Roman"/>
      <w:b/>
      <w:szCs w:val="21"/>
    </w:rPr>
  </w:style>
  <w:style w:type="character" w:customStyle="1" w:styleId="35">
    <w:name w:val="题注 字符"/>
    <w:link w:val="11"/>
    <w:qFormat/>
    <w:uiPriority w:val="0"/>
    <w:rPr>
      <w:rFonts w:ascii="Cambria" w:hAnsi="Cambria" w:eastAsia="黑体" w:cs="Times New Roman"/>
      <w:sz w:val="20"/>
      <w:szCs w:val="20"/>
    </w:rPr>
  </w:style>
  <w:style w:type="character" w:customStyle="1" w:styleId="36">
    <w:name w:val="标题 字符"/>
    <w:basedOn w:val="20"/>
    <w:link w:val="1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7">
    <w:name w:val="批注文字 字符"/>
    <w:basedOn w:val="20"/>
    <w:link w:val="12"/>
    <w:semiHidden/>
    <w:uiPriority w:val="99"/>
    <w:rPr>
      <w:rFonts w:ascii="Calibri" w:hAnsi="Calibri" w:eastAsia="宋体" w:cs="Times New Roman"/>
    </w:rPr>
  </w:style>
  <w:style w:type="character" w:customStyle="1" w:styleId="38">
    <w:name w:val="批注主题 字符"/>
    <w:basedOn w:val="37"/>
    <w:link w:val="18"/>
    <w:semiHidden/>
    <w:uiPriority w:val="99"/>
    <w:rPr>
      <w:rFonts w:ascii="Calibri" w:hAnsi="Calibri" w:eastAsia="宋体" w:cs="Times New Roman"/>
      <w:b/>
      <w:bCs/>
    </w:rPr>
  </w:style>
  <w:style w:type="character" w:customStyle="1" w:styleId="39">
    <w:name w:val="批注框文本 字符"/>
    <w:basedOn w:val="20"/>
    <w:link w:val="1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0">
    <w:name w:val="TOC Heading"/>
    <w:basedOn w:val="2"/>
    <w:next w:val="1"/>
    <w:unhideWhenUsed/>
    <w:qFormat/>
    <w:uiPriority w:val="39"/>
    <w:pPr>
      <w:pageBreakBefore w:val="0"/>
      <w:widowControl/>
      <w:numPr>
        <w:numId w:val="0"/>
      </w:numPr>
      <w:spacing w:before="240" w:beforeAutospacing="0" w:after="0" w:afterAutospacing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1">
    <w:name w:val="Unresolved Mention"/>
    <w:basedOn w:val="20"/>
    <w:semiHidden/>
    <w:unhideWhenUsed/>
    <w:uiPriority w:val="99"/>
    <w:rPr>
      <w:color w:val="605E5C"/>
      <w:shd w:val="clear" w:color="auto" w:fill="E1DFDD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7D68F-84CA-4C3E-871D-B78E93C72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2019-02-16T12:38:00Z</dcterms:created>
  <dc:creator>modwlan</dc:creator>
  <cp:lastModifiedBy>星星</cp:lastModifiedBy>
  <cp:lastPrinted>2017-10-27T06:26:00Z</cp:lastPrinted>
  <dcterms:modified xsi:type="dcterms:W3CDTF">2020-12-08T01:18:52Z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