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color w:val="auto"/>
          <w:sz w:val="32"/>
          <w:szCs w:val="32"/>
          <w:lang w:eastAsia="zh-CN"/>
        </w:rPr>
      </w:pPr>
      <w:r>
        <w:rPr>
          <w:rFonts w:hint="eastAsia"/>
          <w:b/>
          <w:color w:val="auto"/>
          <w:sz w:val="32"/>
          <w:szCs w:val="32"/>
          <w:lang w:eastAsia="zh-CN"/>
        </w:rPr>
        <w:t>附件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1</w:t>
      </w:r>
      <w:r>
        <w:rPr>
          <w:rFonts w:hint="eastAsia"/>
          <w:b/>
          <w:color w:val="auto"/>
          <w:sz w:val="32"/>
          <w:szCs w:val="32"/>
          <w:lang w:eastAsia="zh-CN"/>
        </w:rPr>
        <w:t>：</w:t>
      </w:r>
    </w:p>
    <w:p>
      <w:pPr>
        <w:jc w:val="center"/>
        <w:rPr>
          <w:rFonts w:hint="eastAsia"/>
          <w:b/>
          <w:color w:val="auto"/>
          <w:sz w:val="32"/>
          <w:szCs w:val="32"/>
          <w:lang w:eastAsia="zh-CN"/>
        </w:rPr>
      </w:pPr>
      <w:r>
        <w:rPr>
          <w:rFonts w:hint="eastAsia"/>
          <w:b/>
          <w:color w:val="auto"/>
          <w:sz w:val="32"/>
          <w:szCs w:val="32"/>
          <w:lang w:eastAsia="zh-CN"/>
        </w:rPr>
        <w:t>苏州</w:t>
      </w:r>
      <w:r>
        <w:rPr>
          <w:rFonts w:hint="eastAsia"/>
          <w:b/>
          <w:color w:val="auto"/>
          <w:sz w:val="32"/>
          <w:szCs w:val="32"/>
        </w:rPr>
        <w:t>高博</w:t>
      </w:r>
      <w:r>
        <w:rPr>
          <w:rFonts w:hint="eastAsia"/>
          <w:b/>
          <w:color w:val="auto"/>
          <w:sz w:val="32"/>
          <w:szCs w:val="32"/>
          <w:lang w:eastAsia="zh-CN"/>
        </w:rPr>
        <w:t>软件技术职业</w:t>
      </w:r>
      <w:r>
        <w:rPr>
          <w:rFonts w:hint="eastAsia"/>
          <w:b/>
          <w:color w:val="auto"/>
          <w:sz w:val="32"/>
          <w:szCs w:val="32"/>
        </w:rPr>
        <w:t>学院“</w:t>
      </w:r>
      <w:r>
        <w:rPr>
          <w:rFonts w:hint="eastAsia"/>
          <w:b/>
          <w:color w:val="auto"/>
          <w:sz w:val="32"/>
          <w:szCs w:val="32"/>
          <w:lang w:eastAsia="zh-CN"/>
        </w:rPr>
        <w:t>砻汇</w:t>
      </w:r>
      <w:r>
        <w:rPr>
          <w:rFonts w:hint="eastAsia"/>
          <w:b/>
          <w:color w:val="auto"/>
          <w:sz w:val="32"/>
          <w:szCs w:val="32"/>
        </w:rPr>
        <w:t>杯”</w:t>
      </w:r>
      <w:r>
        <w:rPr>
          <w:rFonts w:hint="eastAsia"/>
          <w:b/>
          <w:color w:val="auto"/>
          <w:sz w:val="32"/>
          <w:szCs w:val="32"/>
          <w:lang w:eastAsia="zh-CN"/>
        </w:rPr>
        <w:t>迎新生</w:t>
      </w:r>
      <w:r>
        <w:rPr>
          <w:rFonts w:hint="eastAsia"/>
          <w:b/>
          <w:color w:val="auto"/>
          <w:sz w:val="32"/>
          <w:szCs w:val="32"/>
        </w:rPr>
        <w:t>篮球赛</w:t>
      </w:r>
      <w:r>
        <w:rPr>
          <w:rFonts w:hint="eastAsia"/>
          <w:b/>
          <w:color w:val="auto"/>
          <w:sz w:val="32"/>
          <w:szCs w:val="32"/>
          <w:lang w:eastAsia="zh-CN"/>
        </w:rPr>
        <w:t>方案</w:t>
      </w:r>
    </w:p>
    <w:p>
      <w:pPr>
        <w:jc w:val="center"/>
        <w:rPr>
          <w:rFonts w:hint="eastAsia"/>
          <w:b/>
          <w:color w:val="auto"/>
          <w:sz w:val="32"/>
          <w:szCs w:val="32"/>
          <w:lang w:eastAsia="zh-CN"/>
        </w:rPr>
      </w:pPr>
    </w:p>
    <w:p>
      <w:pPr>
        <w:pStyle w:val="5"/>
        <w:numPr>
          <w:ilvl w:val="0"/>
          <w:numId w:val="1"/>
        </w:numPr>
        <w:ind w:firstLineChars="0"/>
        <w:jc w:val="left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比赛主题</w:t>
      </w:r>
    </w:p>
    <w:p>
      <w:pPr>
        <w:pStyle w:val="5"/>
        <w:ind w:left="720" w:leftChars="343" w:firstLine="0" w:firstLineChars="0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青春能</w:t>
      </w:r>
      <w:r>
        <w:rPr>
          <w:rFonts w:hint="eastAsia"/>
          <w:color w:val="auto"/>
          <w:sz w:val="28"/>
          <w:szCs w:val="28"/>
          <w:lang w:eastAsia="zh-CN"/>
        </w:rPr>
        <w:t>量</w:t>
      </w:r>
      <w:r>
        <w:rPr>
          <w:rFonts w:hint="eastAsia"/>
          <w:color w:val="auto"/>
          <w:sz w:val="28"/>
          <w:szCs w:val="28"/>
        </w:rPr>
        <w:t xml:space="preserve">  活力四射</w:t>
      </w:r>
    </w:p>
    <w:p>
      <w:pPr>
        <w:pStyle w:val="5"/>
        <w:numPr>
          <w:ilvl w:val="0"/>
          <w:numId w:val="1"/>
        </w:numPr>
        <w:ind w:firstLineChars="0"/>
        <w:jc w:val="left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比赛背景</w:t>
      </w:r>
    </w:p>
    <w:p>
      <w:pPr>
        <w:pStyle w:val="5"/>
        <w:ind w:left="720" w:leftChars="343" w:firstLine="600"/>
        <w:jc w:val="left"/>
        <w:rPr>
          <w:rFonts w:ascii="宋体" w:hAnsi="宋体"/>
          <w:color w:val="auto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auto"/>
          <w:sz w:val="28"/>
          <w:szCs w:val="28"/>
          <w:shd w:val="clear" w:color="auto" w:fill="FFFFFF"/>
        </w:rPr>
        <w:t>为了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  <w:lang w:eastAsia="zh-CN"/>
        </w:rPr>
        <w:t>丰富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</w:rPr>
        <w:t>我校学生的课余生活，让新生能够早日融入大学氛围，同时推动体育活动开展，带动体育活动的风气，增强学生之间的凝聚力，也给同学们展示自我的舞台，为美好的大学生生活留下灿烂的一笔财富。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  <w:lang w:eastAsia="zh-CN"/>
        </w:rPr>
        <w:t>拟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</w:rPr>
        <w:t>定于在10月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  <w:lang w:val="en-US" w:eastAsia="zh-CN"/>
        </w:rPr>
        <w:t>25日下午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  <w:lang w:eastAsia="zh-CN"/>
        </w:rPr>
        <w:t>举办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</w:rPr>
        <w:t>“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  <w:lang w:eastAsia="zh-CN"/>
        </w:rPr>
        <w:t>砻汇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</w:rPr>
        <w:t>杯”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  <w:lang w:eastAsia="zh-CN"/>
        </w:rPr>
        <w:t>迎新生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</w:rPr>
        <w:t>篮球赛，旨在增强各班凝聚力，展示出新时代大学生的蓬勃朝气和竞技热情。</w:t>
      </w:r>
    </w:p>
    <w:p>
      <w:pPr>
        <w:pStyle w:val="5"/>
        <w:numPr>
          <w:ilvl w:val="0"/>
          <w:numId w:val="1"/>
        </w:numPr>
        <w:ind w:firstLineChars="0"/>
        <w:jc w:val="left"/>
        <w:rPr>
          <w:rFonts w:hint="eastAsia" w:ascii="宋体" w:hAnsi="宋体" w:eastAsia="宋体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lang w:eastAsia="zh-CN"/>
        </w:rPr>
        <w:t>报名</w:t>
      </w:r>
      <w:r>
        <w:rPr>
          <w:rFonts w:hint="eastAsia" w:ascii="宋体" w:hAnsi="宋体"/>
          <w:b/>
          <w:bCs/>
          <w:color w:val="auto"/>
          <w:sz w:val="28"/>
          <w:szCs w:val="28"/>
        </w:rPr>
        <w:t>对象</w:t>
      </w:r>
      <w:r>
        <w:rPr>
          <w:rFonts w:hint="eastAsia" w:ascii="宋体" w:hAnsi="宋体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苏州高博软件技术职业</w:t>
      </w:r>
      <w:r>
        <w:rPr>
          <w:rFonts w:hint="eastAsia" w:ascii="宋体" w:hAnsi="宋体"/>
          <w:color w:val="auto"/>
          <w:sz w:val="28"/>
          <w:szCs w:val="28"/>
        </w:rPr>
        <w:t>学院全体师生</w:t>
      </w:r>
    </w:p>
    <w:p>
      <w:pPr>
        <w:pStyle w:val="5"/>
        <w:numPr>
          <w:ilvl w:val="0"/>
          <w:numId w:val="1"/>
        </w:numPr>
        <w:ind w:firstLineChars="0"/>
        <w:jc w:val="left"/>
        <w:rPr>
          <w:rFonts w:hint="default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8"/>
          <w:szCs w:val="28"/>
        </w:rPr>
        <w:t>主办单位</w:t>
      </w:r>
      <w:r>
        <w:rPr>
          <w:rFonts w:hint="eastAsia" w:ascii="宋体" w:hAnsi="宋体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eastAsia="zh-CN"/>
        </w:rPr>
        <w:t>学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生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eastAsia="zh-CN"/>
        </w:rPr>
        <w:t>处、人文社会科学学院</w:t>
      </w:r>
    </w:p>
    <w:p>
      <w:pPr>
        <w:pStyle w:val="5"/>
        <w:numPr>
          <w:ilvl w:val="0"/>
          <w:numId w:val="0"/>
        </w:numPr>
        <w:ind w:leftChars="0"/>
        <w:jc w:val="left"/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 xml:space="preserve">      承办单位：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体育教研室</w:t>
      </w:r>
    </w:p>
    <w:p>
      <w:pPr>
        <w:pStyle w:val="5"/>
        <w:numPr>
          <w:ilvl w:val="0"/>
          <w:numId w:val="0"/>
        </w:numPr>
        <w:ind w:leftChars="0"/>
        <w:jc w:val="left"/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 xml:space="preserve">  冠名单位：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上海砻汇信息科技有限公司</w:t>
      </w:r>
    </w:p>
    <w:p>
      <w:pPr>
        <w:pStyle w:val="5"/>
        <w:numPr>
          <w:ilvl w:val="0"/>
          <w:numId w:val="0"/>
        </w:numPr>
        <w:ind w:leftChars="0"/>
        <w:jc w:val="left"/>
        <w:rPr>
          <w:rFonts w:hint="default" w:ascii="宋体" w:hAnsi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 xml:space="preserve">  赞助单位：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佳得乐</w:t>
      </w:r>
    </w:p>
    <w:p>
      <w:pPr>
        <w:pStyle w:val="5"/>
        <w:numPr>
          <w:ilvl w:val="0"/>
          <w:numId w:val="1"/>
        </w:numPr>
        <w:ind w:firstLineChars="0"/>
        <w:jc w:val="left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b/>
          <w:bCs/>
          <w:color w:val="auto"/>
          <w:sz w:val="28"/>
          <w:szCs w:val="28"/>
        </w:rPr>
        <w:t>比赛地点</w:t>
      </w:r>
      <w:r>
        <w:rPr>
          <w:rFonts w:hint="eastAsia" w:ascii="宋体" w:hAnsi="宋体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学校</w:t>
      </w:r>
      <w:r>
        <w:rPr>
          <w:rFonts w:hint="eastAsia" w:ascii="宋体" w:hAnsi="宋体"/>
          <w:color w:val="auto"/>
          <w:sz w:val="28"/>
          <w:szCs w:val="28"/>
        </w:rPr>
        <w:t>篮球场</w:t>
      </w:r>
    </w:p>
    <w:p>
      <w:pPr>
        <w:pStyle w:val="5"/>
        <w:numPr>
          <w:ilvl w:val="0"/>
          <w:numId w:val="1"/>
        </w:numPr>
        <w:ind w:firstLineChars="0"/>
        <w:jc w:val="left"/>
        <w:rPr>
          <w:rFonts w:hint="default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8"/>
          <w:szCs w:val="28"/>
        </w:rPr>
        <w:t>比赛时间</w:t>
      </w:r>
      <w:r>
        <w:rPr>
          <w:rFonts w:hint="eastAsia" w:ascii="宋体" w:hAnsi="宋体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</w:rPr>
        <w:t>10月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  <w:lang w:val="en-US" w:eastAsia="zh-CN"/>
        </w:rPr>
        <w:t>25日下午13:00</w:t>
      </w:r>
    </w:p>
    <w:p>
      <w:pPr>
        <w:pStyle w:val="5"/>
        <w:numPr>
          <w:ilvl w:val="0"/>
          <w:numId w:val="1"/>
        </w:numPr>
        <w:ind w:firstLineChars="0"/>
        <w:jc w:val="left"/>
        <w:rPr>
          <w:rFonts w:ascii="宋体" w:hAnsi="宋体"/>
          <w:b/>
          <w:bCs/>
          <w:color w:val="auto"/>
          <w:sz w:val="28"/>
          <w:szCs w:val="28"/>
        </w:rPr>
      </w:pPr>
      <w:r>
        <w:rPr>
          <w:rFonts w:hint="eastAsia" w:ascii="宋体" w:hAnsi="宋体"/>
          <w:b/>
          <w:bCs/>
          <w:color w:val="auto"/>
          <w:sz w:val="28"/>
          <w:szCs w:val="28"/>
        </w:rPr>
        <w:t>比赛</w:t>
      </w:r>
      <w:r>
        <w:rPr>
          <w:rFonts w:hint="eastAsia" w:ascii="宋体" w:hAnsi="宋体"/>
          <w:b/>
          <w:bCs/>
          <w:color w:val="auto"/>
          <w:sz w:val="28"/>
          <w:szCs w:val="28"/>
          <w:lang w:eastAsia="zh-CN"/>
        </w:rPr>
        <w:t>项目及</w:t>
      </w:r>
      <w:r>
        <w:rPr>
          <w:rFonts w:hint="eastAsia" w:ascii="宋体" w:hAnsi="宋体"/>
          <w:b/>
          <w:bCs/>
          <w:color w:val="auto"/>
          <w:sz w:val="28"/>
          <w:szCs w:val="28"/>
        </w:rPr>
        <w:t>规则</w:t>
      </w:r>
    </w:p>
    <w:p>
      <w:pPr>
        <w:pStyle w:val="5"/>
        <w:numPr>
          <w:ilvl w:val="0"/>
          <w:numId w:val="0"/>
        </w:numPr>
        <w:ind w:left="600" w:leftChars="0"/>
        <w:rPr>
          <w:rFonts w:hint="eastAsia" w:ascii="宋体" w:hAnsi="宋体" w:eastAsia="宋体"/>
          <w:b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1.</w:t>
      </w:r>
      <w:r>
        <w:rPr>
          <w:rFonts w:hint="eastAsia" w:ascii="宋体" w:hAnsi="宋体"/>
          <w:b/>
          <w:color w:val="auto"/>
          <w:sz w:val="28"/>
          <w:szCs w:val="28"/>
        </w:rPr>
        <w:t>路人王1v1</w:t>
      </w:r>
      <w:r>
        <w:rPr>
          <w:rFonts w:hint="eastAsia" w:ascii="宋体" w:hAnsi="宋体"/>
          <w:b/>
          <w:color w:val="auto"/>
          <w:sz w:val="28"/>
          <w:szCs w:val="28"/>
          <w:lang w:eastAsia="zh-CN"/>
        </w:rPr>
        <w:t>（寻找高博最强单挑王）</w:t>
      </w:r>
    </w:p>
    <w:p>
      <w:pPr>
        <w:ind w:left="559" w:leftChars="266" w:firstLine="0" w:firstLineChars="0"/>
        <w:rPr>
          <w:rFonts w:hint="eastAsia" w:ascii="宋体" w:hAnsi="宋体" w:eastAsia="宋体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t>单人报名参赛，限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32人；</w:t>
      </w:r>
      <w:r>
        <w:rPr>
          <w:rFonts w:hint="eastAsia" w:ascii="宋体" w:hAnsi="宋体"/>
          <w:color w:val="auto"/>
          <w:sz w:val="28"/>
          <w:szCs w:val="28"/>
        </w:rPr>
        <w:t>赛前抽签分组，小组内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单</w:t>
      </w:r>
      <w:r>
        <w:rPr>
          <w:rFonts w:hint="eastAsia" w:ascii="宋体" w:hAnsi="宋体"/>
          <w:color w:val="auto"/>
          <w:sz w:val="28"/>
          <w:szCs w:val="28"/>
        </w:rPr>
        <w:t>循环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赛，按积分排名，小组前两名出线进行交叉淘汰赛。</w:t>
      </w:r>
    </w:p>
    <w:p>
      <w:pPr>
        <w:ind w:firstLine="560" w:firstLineChars="200"/>
        <w:rPr>
          <w:rFonts w:hint="eastAsia" w:ascii="宋体" w:hAnsi="宋体" w:eastAsia="宋体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t>小组赛</w:t>
      </w:r>
      <w:r>
        <w:rPr>
          <w:rFonts w:hint="eastAsia" w:ascii="宋体" w:hAnsi="宋体"/>
          <w:color w:val="auto"/>
          <w:sz w:val="28"/>
          <w:szCs w:val="28"/>
        </w:rPr>
        <w:t>：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color w:val="auto"/>
          <w:sz w:val="28"/>
          <w:szCs w:val="28"/>
        </w:rPr>
        <w:t>分钟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/5分，</w:t>
      </w:r>
      <w:r>
        <w:rPr>
          <w:rFonts w:hint="eastAsia" w:ascii="宋体" w:hAnsi="宋体"/>
          <w:color w:val="auto"/>
          <w:sz w:val="28"/>
          <w:szCs w:val="28"/>
        </w:rPr>
        <w:t>无暂停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宋体" w:hAnsi="宋体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淘汰赛：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9分钟/9分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，一次短</w:t>
      </w:r>
      <w:r>
        <w:rPr>
          <w:rFonts w:hint="eastAsia" w:ascii="宋体" w:hAnsi="宋体"/>
          <w:color w:val="auto"/>
          <w:sz w:val="28"/>
          <w:szCs w:val="28"/>
        </w:rPr>
        <w:t>暂停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30s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），</w:t>
      </w:r>
      <w:bookmarkStart w:id="0" w:name="_GoBack"/>
      <w:bookmarkEnd w:id="0"/>
    </w:p>
    <w:p>
      <w:pPr>
        <w:ind w:left="559" w:leftChars="266" w:firstLine="0" w:firstLineChars="0"/>
        <w:rPr>
          <w:rFonts w:hint="eastAsia"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t>比赛规则：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/>
          <w:color w:val="auto"/>
          <w:sz w:val="28"/>
          <w:szCs w:val="28"/>
        </w:rPr>
        <w:t>比赛开始掷硬币选发球权。2、抢断或进球都要在3分线外开球。3、每次投篮命中后由对方发球，进攻方必须双脚出三分线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/>
          <w:color w:val="auto"/>
          <w:sz w:val="28"/>
          <w:szCs w:val="28"/>
        </w:rPr>
        <w:t>4、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三分线外投篮进球计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3分，三分线内投篮进球计2分，罚篮进球计1分；前三次犯规不进行罚球，三次犯规后进行罚球，罚球第一次或第二次球进才可进行下一个罚球</w:t>
      </w:r>
      <w:r>
        <w:rPr>
          <w:rFonts w:hint="eastAsia" w:ascii="宋体" w:hAnsi="宋体" w:eastAsia="宋体"/>
          <w:color w:val="auto"/>
          <w:sz w:val="28"/>
          <w:szCs w:val="28"/>
        </w:rPr>
        <w:t>。5、进攻方只有一次投篮机会，失误、犯规、投篮不进、都应将球权交给对方。6、出现平局，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先得分一方获胜。</w:t>
      </w:r>
    </w:p>
    <w:p>
      <w:pPr>
        <w:pStyle w:val="2"/>
        <w:shd w:val="clear" w:color="auto" w:fill="FFFFFF"/>
        <w:spacing w:before="260" w:beforeAutospacing="0" w:after="260" w:afterAutospacing="0" w:line="429" w:lineRule="atLeast"/>
        <w:ind w:firstLine="562" w:firstLineChars="200"/>
        <w:rPr>
          <w:rFonts w:hint="eastAsia" w:ascii="宋体" w:hAnsi="宋体" w:eastAsia="宋体"/>
          <w:b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color w:val="auto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/>
          <w:b/>
          <w:color w:val="auto"/>
          <w:sz w:val="28"/>
          <w:szCs w:val="28"/>
        </w:rPr>
        <w:t>3 V 3比赛</w:t>
      </w:r>
    </w:p>
    <w:p>
      <w:pPr>
        <w:pStyle w:val="2"/>
        <w:shd w:val="clear" w:color="auto" w:fill="FFFFFF"/>
        <w:spacing w:before="260" w:beforeAutospacing="0" w:after="260" w:afterAutospacing="0" w:line="429" w:lineRule="atLeast"/>
        <w:ind w:firstLine="560" w:firstLineChars="200"/>
        <w:rPr>
          <w:rFonts w:hint="eastAsia" w:ascii="宋体" w:hAnsi="宋体" w:eastAsia="宋体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t>自由组队参赛，限报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16支队伍，每组可报3—4人；</w:t>
      </w:r>
      <w:r>
        <w:rPr>
          <w:rFonts w:hint="eastAsia" w:ascii="宋体" w:hAnsi="宋体"/>
          <w:color w:val="auto"/>
          <w:sz w:val="28"/>
          <w:szCs w:val="28"/>
        </w:rPr>
        <w:t>赛前组队抽签，小组内采用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单</w:t>
      </w:r>
      <w:r>
        <w:rPr>
          <w:rFonts w:hint="eastAsia" w:ascii="宋体" w:hAnsi="宋体"/>
          <w:color w:val="auto"/>
          <w:sz w:val="28"/>
          <w:szCs w:val="28"/>
        </w:rPr>
        <w:t>循环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赛</w:t>
      </w:r>
      <w:r>
        <w:rPr>
          <w:rFonts w:hint="eastAsia" w:ascii="宋体" w:hAnsi="宋体"/>
          <w:color w:val="auto"/>
          <w:sz w:val="28"/>
          <w:szCs w:val="28"/>
        </w:rPr>
        <w:t>，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按积分小组前两名</w:t>
      </w:r>
      <w:r>
        <w:rPr>
          <w:rFonts w:hint="eastAsia" w:ascii="宋体" w:hAnsi="宋体"/>
          <w:color w:val="auto"/>
          <w:sz w:val="28"/>
          <w:szCs w:val="28"/>
        </w:rPr>
        <w:t>出线（具体出线队伍数应以参赛队伍数量为准）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>
      <w:pPr>
        <w:pStyle w:val="5"/>
        <w:numPr>
          <w:ilvl w:val="0"/>
          <w:numId w:val="0"/>
        </w:numPr>
        <w:ind w:firstLine="560" w:firstLineChars="200"/>
        <w:rPr>
          <w:rFonts w:hint="eastAsia" w:ascii="宋体" w:hAnsi="宋体"/>
          <w:color w:val="auto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auto"/>
          <w:sz w:val="28"/>
          <w:szCs w:val="28"/>
          <w:shd w:val="clear" w:color="auto" w:fill="FFFFFF"/>
          <w:lang w:eastAsia="zh-CN"/>
        </w:rPr>
        <w:t>比赛规则：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</w:rPr>
        <w:t>比赛场地为篮球场半场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</w:rPr>
        <w:t>比赛队员为3-5人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</w:rPr>
        <w:t>比赛时间为1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</w:rPr>
        <w:t>分钟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/11分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</w:rPr>
        <w:t>，1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</w:rPr>
        <w:t>分钟内得分先达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</w:rPr>
        <w:t>分的一方获胜，如均未得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  <w:lang w:eastAsia="zh-CN"/>
        </w:rPr>
        <w:t>到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</w:rPr>
        <w:t>分，得分高的一方获胜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  <w:lang w:eastAsia="zh-CN"/>
        </w:rPr>
        <w:t>；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</w:rPr>
        <w:t>三分线内进球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  <w:lang w:eastAsia="zh-CN"/>
        </w:rPr>
        <w:t>计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</w:rPr>
        <w:t>分，三分线外进球算2分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  <w:lang w:eastAsia="zh-CN"/>
        </w:rPr>
        <w:t>，罚球计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  <w:lang w:val="en-US" w:eastAsia="zh-CN"/>
        </w:rPr>
        <w:t>1分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  <w:lang w:eastAsia="zh-CN"/>
        </w:rPr>
        <w:t>；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</w:rPr>
        <w:t>一方犯规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  <w:lang w:eastAsia="zh-CN"/>
        </w:rPr>
        <w:t>满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</w:rPr>
        <w:t>3次，从第4次开始罚球，罚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  <w:lang w:eastAsia="zh-CN"/>
        </w:rPr>
        <w:t>球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</w:rPr>
        <w:t>1次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  <w:lang w:eastAsia="zh-CN"/>
        </w:rPr>
        <w:t>；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</w:rPr>
        <w:t>一般犯规没有超过3次，由被犯规的一方发界外球，进攻必须由三分线外开始，且该球员必须双脚均立于三分线外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  <w:lang w:eastAsia="zh-CN"/>
        </w:rPr>
        <w:t>；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</w:rPr>
        <w:t>一般犯规（3次以上）罚球时，无论罚进与否，均由对方发球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  <w:lang w:eastAsia="zh-CN"/>
        </w:rPr>
        <w:t>；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</w:rPr>
        <w:t>恶意犯规罚球1次加界外球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  <w:lang w:eastAsia="zh-CN"/>
        </w:rPr>
        <w:t>；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</w:rPr>
        <w:t>技术犯规无论是否满3次，均罚球，无论罚进与否，均由对方发球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  <w:lang w:eastAsia="zh-CN"/>
        </w:rPr>
        <w:t>；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</w:rPr>
        <w:t>所有罚球均无篮板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  <w:lang w:eastAsia="zh-CN"/>
        </w:rPr>
        <w:t>；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</w:rPr>
        <w:t>在发球区发球时，球必须传出，而不得投篮或运球，否则丧失控球权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  <w:lang w:eastAsia="zh-CN"/>
        </w:rPr>
        <w:t>；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</w:rPr>
        <w:t>每次投球中篮得分后均交换控球权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  <w:lang w:eastAsia="zh-CN"/>
        </w:rPr>
        <w:t>，进攻队员将球传出三分线即可进攻；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</w:rPr>
        <w:t>防守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  <w:lang w:eastAsia="zh-CN"/>
        </w:rPr>
        <w:t>方抢断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</w:rPr>
        <w:t>球或抢得篮板后必须将球送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  <w:lang w:eastAsia="zh-CN"/>
        </w:rPr>
        <w:t>出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</w:rPr>
        <w:t>到三分线外，且该球员必须双脚均立于三分线外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</w:rPr>
        <w:t>进攻方抢得篮板后，可继续投篮进攻，不需出三分线。</w:t>
      </w:r>
    </w:p>
    <w:p>
      <w:pPr>
        <w:numPr>
          <w:ilvl w:val="0"/>
          <w:numId w:val="2"/>
        </w:numPr>
        <w:ind w:left="559" w:leftChars="266" w:firstLine="0" w:firstLineChars="0"/>
        <w:rPr>
          <w:rFonts w:hint="eastAsia"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趣味定点投篮比赛</w:t>
      </w: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 w:eastAsia="宋体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8"/>
          <w:szCs w:val="28"/>
          <w:lang w:eastAsia="zh-CN"/>
        </w:rPr>
        <w:t>男生：三分线内一米距离，五个点投篮，每个点两个球，每球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>1分。</w:t>
      </w:r>
    </w:p>
    <w:p>
      <w:pPr>
        <w:ind w:firstLine="560" w:firstLineChars="200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t>女生：罚球线投篮，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10个球，每球一分。</w:t>
      </w:r>
    </w:p>
    <w:p>
      <w:pPr>
        <w:ind w:firstLine="560" w:firstLineChars="200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每人一次机会，按分数排名，评分加赛一球。</w:t>
      </w:r>
    </w:p>
    <w:p>
      <w:pPr>
        <w:rPr>
          <w:rFonts w:hint="eastAsia" w:ascii="宋体" w:hAnsi="宋体"/>
          <w:b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>八、</w:t>
      </w:r>
      <w:r>
        <w:rPr>
          <w:rFonts w:hint="eastAsia" w:ascii="宋体" w:hAnsi="宋体"/>
          <w:b/>
          <w:bCs/>
          <w:color w:val="auto"/>
          <w:sz w:val="28"/>
          <w:szCs w:val="28"/>
          <w:shd w:val="clear" w:color="auto" w:fill="FFFFFF"/>
        </w:rPr>
        <w:t>比赛纪律</w:t>
      </w:r>
    </w:p>
    <w:p>
      <w:pPr>
        <w:pStyle w:val="5"/>
        <w:numPr>
          <w:ilvl w:val="0"/>
          <w:numId w:val="3"/>
        </w:numPr>
        <w:ind w:firstLineChars="0"/>
        <w:rPr>
          <w:rFonts w:hint="eastAsia" w:ascii="宋体" w:hAnsi="宋体"/>
          <w:color w:val="auto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auto"/>
          <w:sz w:val="28"/>
          <w:szCs w:val="28"/>
          <w:shd w:val="clear" w:color="auto" w:fill="FFFFFF"/>
        </w:rPr>
        <w:t>比赛中不得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  <w:lang w:eastAsia="zh-CN"/>
        </w:rPr>
        <w:t>使用危险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</w:rPr>
        <w:t>动作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  <w:lang w:eastAsia="zh-CN"/>
        </w:rPr>
        <w:t>。</w:t>
      </w:r>
    </w:p>
    <w:p>
      <w:pPr>
        <w:pStyle w:val="5"/>
        <w:numPr>
          <w:ilvl w:val="0"/>
          <w:numId w:val="3"/>
        </w:numPr>
        <w:ind w:firstLineChars="0"/>
        <w:rPr>
          <w:rFonts w:hint="eastAsia" w:ascii="宋体" w:hAnsi="宋体"/>
          <w:color w:val="auto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auto"/>
          <w:sz w:val="28"/>
          <w:szCs w:val="28"/>
          <w:shd w:val="clear" w:color="auto" w:fill="FFFFFF"/>
        </w:rPr>
        <w:t>运动员在比赛前20分钟到达场地热身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  <w:lang w:eastAsia="zh-CN"/>
        </w:rPr>
        <w:t>。</w:t>
      </w:r>
    </w:p>
    <w:p>
      <w:pPr>
        <w:pStyle w:val="5"/>
        <w:numPr>
          <w:ilvl w:val="0"/>
          <w:numId w:val="3"/>
        </w:numPr>
        <w:ind w:firstLineChars="0"/>
        <w:rPr>
          <w:rFonts w:hint="eastAsia" w:ascii="宋体" w:hAnsi="宋体"/>
          <w:color w:val="auto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auto"/>
          <w:sz w:val="28"/>
          <w:szCs w:val="28"/>
          <w:shd w:val="clear" w:color="auto" w:fill="FFFFFF"/>
        </w:rPr>
        <w:t>比赛时应尊重裁判，尊重对手，遵守比赛规则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  <w:lang w:eastAsia="zh-CN"/>
        </w:rPr>
        <w:t>。</w:t>
      </w:r>
    </w:p>
    <w:p>
      <w:pPr>
        <w:pStyle w:val="5"/>
        <w:numPr>
          <w:ilvl w:val="0"/>
          <w:numId w:val="3"/>
        </w:numPr>
        <w:ind w:firstLineChars="0"/>
        <w:rPr>
          <w:rFonts w:hint="eastAsia" w:ascii="宋体" w:hAnsi="宋体"/>
          <w:color w:val="auto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auto"/>
          <w:sz w:val="28"/>
          <w:szCs w:val="28"/>
          <w:shd w:val="clear" w:color="auto" w:fill="FFFFFF"/>
        </w:rPr>
        <w:t>杜绝打架斗殴事件发生，一经出现，将严肃处理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  <w:lang w:eastAsia="zh-CN"/>
        </w:rPr>
        <w:t>。</w:t>
      </w:r>
    </w:p>
    <w:p>
      <w:pPr>
        <w:pStyle w:val="5"/>
        <w:numPr>
          <w:ilvl w:val="0"/>
          <w:numId w:val="3"/>
        </w:numPr>
        <w:ind w:firstLineChars="0"/>
        <w:rPr>
          <w:rFonts w:hint="eastAsia" w:ascii="宋体" w:hAnsi="宋体"/>
          <w:color w:val="auto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auto"/>
          <w:sz w:val="28"/>
          <w:szCs w:val="28"/>
          <w:shd w:val="clear" w:color="auto" w:fill="FFFFFF"/>
        </w:rPr>
        <w:t>如若遇到天气原因导致比赛无法顺利进行，顺延比赛时间。</w:t>
      </w:r>
    </w:p>
    <w:p>
      <w:pPr>
        <w:rPr>
          <w:rFonts w:hint="eastAsia" w:ascii="宋体" w:hAnsi="宋体"/>
          <w:b/>
          <w:color w:val="auto"/>
          <w:sz w:val="28"/>
          <w:szCs w:val="28"/>
          <w:shd w:val="clear" w:color="auto" w:fill="FFFFFF"/>
        </w:rPr>
      </w:pPr>
      <w:r>
        <w:rPr>
          <w:rFonts w:hint="eastAsia" w:ascii="宋体" w:hAnsi="宋体"/>
          <w:b/>
          <w:color w:val="auto"/>
          <w:sz w:val="28"/>
          <w:szCs w:val="28"/>
          <w:shd w:val="clear" w:color="auto" w:fill="FFFFFF"/>
          <w:lang w:eastAsia="zh-CN"/>
        </w:rPr>
        <w:t>九、</w:t>
      </w:r>
      <w:r>
        <w:rPr>
          <w:rFonts w:hint="eastAsia" w:ascii="宋体" w:hAnsi="宋体"/>
          <w:b/>
          <w:color w:val="auto"/>
          <w:sz w:val="28"/>
          <w:szCs w:val="28"/>
          <w:shd w:val="clear" w:color="auto" w:fill="FFFFFF"/>
        </w:rPr>
        <w:t>奖项设置</w:t>
      </w:r>
    </w:p>
    <w:p>
      <w:pPr>
        <w:rPr>
          <w:rFonts w:hint="default"/>
          <w:lang w:val="en-US"/>
        </w:rPr>
      </w:pPr>
      <w:r>
        <w:rPr>
          <w:rFonts w:hint="eastAsia" w:ascii="宋体" w:hAnsi="宋体"/>
          <w:b/>
          <w:color w:val="auto"/>
          <w:sz w:val="28"/>
          <w:szCs w:val="28"/>
          <w:shd w:val="clear" w:color="auto" w:fill="FFFFFF"/>
        </w:rPr>
        <w:t xml:space="preserve">     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</w:rPr>
        <w:t>各项比赛的前三名颁发奖杯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</w:rPr>
        <w:t>证书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  <w:lang w:eastAsia="zh-CN"/>
        </w:rPr>
        <w:t>、物质奖励。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563E4"/>
    <w:multiLevelType w:val="singleLevel"/>
    <w:tmpl w:val="B5E563E4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36063A3E"/>
    <w:multiLevelType w:val="multilevel"/>
    <w:tmpl w:val="36063A3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sz w:val="36"/>
        <w:szCs w:val="36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2464A5"/>
    <w:multiLevelType w:val="multilevel"/>
    <w:tmpl w:val="692464A5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A41D2"/>
    <w:rsid w:val="06DA41D2"/>
    <w:rsid w:val="127C3D43"/>
    <w:rsid w:val="448413DE"/>
    <w:rsid w:val="495E7F6A"/>
    <w:rsid w:val="4FA65258"/>
    <w:rsid w:val="704E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2019-10-16T08:58:00Z</dcterms:created>
  <dc:creator>husai</dc:creator>
  <cp:lastModifiedBy>husai</cp:lastModifiedBy>
  <dcterms:modified xsi:type="dcterms:W3CDTF">2019-10-16T09:00:27Z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