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  <w:gridCol w:w="3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1080" w:hRule="atLeast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/>
                <w:color w:val="0D0D0D"/>
                <w:sz w:val="32"/>
                <w:szCs w:val="30"/>
              </w:rPr>
            </w:pPr>
            <w:r>
              <w:rPr>
                <w:rFonts w:ascii="Times New Roman" w:hAnsi="Times New Roman" w:eastAsia="黑体"/>
                <w:color w:val="0D0D0D"/>
                <w:sz w:val="32"/>
                <w:szCs w:val="30"/>
              </w:rPr>
              <w:t>附件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  <w:t xml:space="preserve">江苏省家庭经济困难学生认定暨国家教育资助申请表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90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1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4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省（区/市）     市(地/州/盟)      县（市/区/旗）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46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08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9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69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82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97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90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是，家庭人均年收入     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7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低保家庭：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 </w:t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困境儿童：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父母离异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503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840" w:hanging="840" w:hangingChars="4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学年贷款，累计获贷款金额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本学年申请国家教育资助项目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81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4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普通高中减免学费：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普通高校减免学费：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07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1289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620" w:firstLineChars="2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本人（或监护人）签字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建档立卡贫困家庭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低保家庭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学前曾获国家资助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义教曾获国家资助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高中（含中职）曾获国家资助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本专科曾获国家资助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研究生曾获国家资助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39" w:type="dxa"/>
            <w:gridSpan w:val="1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  <w:tc>
          <w:tcPr>
            <w:tcW w:w="307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27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学校资助管理部门审核意见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     元。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420" w:firstLineChars="20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21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不同意校资助管理部门意见，调整为：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1365" w:firstLineChars="650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983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本表供家庭经济困难学生申请国家教育资助时用，请如实填写。2.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56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F8"/>
    <w:rsid w:val="00746BA7"/>
    <w:rsid w:val="00B84EF8"/>
    <w:rsid w:val="19A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3</Pages>
  <Words>301</Words>
  <Characters>1717</Characters>
  <Lines>14</Lines>
  <Paragraphs>4</Paragraphs>
  <TotalTime>1</TotalTime>
  <ScaleCrop>false</ScaleCrop>
  <LinksUpToDate>false</LinksUpToDate>
  <CharactersWithSpaces>2014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2019-05-17T09:02:00Z</dcterms:created>
  <dc:creator>JSJYT User</dc:creator>
  <cp:lastModifiedBy>周萍</cp:lastModifiedBy>
  <dcterms:modified xsi:type="dcterms:W3CDTF">2019-06-25T02:45:16Z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